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color w:val="FF0000"/>
          <w:vertAlign w:val="baseline"/>
          <w:lang w:val="en-US" w:eastAsia="zh-CN"/>
        </w:rPr>
      </w:pPr>
      <w:r>
        <w:rPr>
          <w:rFonts w:hint="eastAsia"/>
          <w:color w:val="FF0000"/>
          <w:vertAlign w:val="baseline"/>
          <w:lang w:val="en-US" w:eastAsia="zh-CN"/>
        </w:rPr>
        <w:t xml:space="preserve"> 第一章：基本数据类型</w:t>
      </w:r>
    </w:p>
    <w:p>
      <w:pPr>
        <w:jc w:val="left"/>
        <w:rPr>
          <w:rFonts w:hint="eastAsia"/>
          <w:color w:val="FF0000"/>
          <w:vertAlign w:val="baseline"/>
          <w:lang w:val="en-US" w:eastAsia="zh-CN"/>
        </w:rPr>
      </w:pPr>
      <w:r>
        <w:rPr>
          <w:rFonts w:hint="eastAsia"/>
          <w:color w:val="FF0000"/>
          <w:vertAlign w:val="baseline"/>
          <w:lang w:val="en-US" w:eastAsia="zh-CN"/>
        </w:rPr>
        <w:t>基本字符转义</w:t>
      </w:r>
    </w:p>
    <w:p>
      <w:pPr>
        <w:jc w:val="left"/>
        <w:rPr>
          <w:rFonts w:hint="default"/>
          <w:color w:val="FF0000"/>
          <w:vertAlign w:val="baseline"/>
          <w:lang w:val="en-US" w:eastAsia="zh-CN"/>
        </w:rPr>
      </w:pPr>
      <w:r>
        <w:drawing>
          <wp:inline distT="0" distB="0" distL="114300" distR="114300">
            <wp:extent cx="4076700" cy="4450080"/>
            <wp:effectExtent l="0" t="0" r="0" b="0"/>
            <wp:docPr id="10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【1】</w:t>
      </w:r>
      <w:r>
        <w:rPr>
          <w:rFonts w:hint="eastAsia"/>
          <w:highlight w:val="yellow"/>
          <w:vertAlign w:val="baseline"/>
          <w:lang w:val="en-US" w:eastAsia="zh-CN"/>
        </w:rPr>
        <w:t>整数类型介绍：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简单的说，就是用于存放整数值的，比如10，-345612</w:t>
      </w:r>
    </w:p>
    <w:tbl>
      <w:tblPr>
        <w:tblStyle w:val="5"/>
        <w:tblpPr w:leftFromText="180" w:rightFromText="180" w:vertAnchor="text" w:horzAnchor="page" w:tblpX="1780" w:tblpY="870"/>
        <w:tblOverlap w:val="never"/>
        <w:tblW w:w="100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6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" w:hRule="atLeast"/>
        </w:trPr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类型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有无符号 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占用存储空间 </w:t>
            </w:r>
          </w:p>
        </w:tc>
        <w:tc>
          <w:tcPr>
            <w:tcW w:w="368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表数范围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int8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1字节</w:t>
            </w:r>
          </w:p>
        </w:tc>
        <w:tc>
          <w:tcPr>
            <w:tcW w:w="368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superscript"/>
                <w:lang w:val="en-US" w:eastAsia="zh-CN"/>
              </w:rPr>
              <w:t>7</w:t>
            </w:r>
            <w:r>
              <w:rPr>
                <w:rFonts w:hint="eastAsia"/>
                <w:vertAlign w:val="baseline"/>
                <w:lang w:val="en-US" w:eastAsia="zh-CN"/>
              </w:rPr>
              <w:t>~2</w:t>
            </w:r>
            <w:r>
              <w:rPr>
                <w:rFonts w:hint="eastAsia"/>
                <w:vertAlign w:val="superscript"/>
                <w:lang w:val="en-US" w:eastAsia="zh-CN"/>
              </w:rPr>
              <w:t>7</w:t>
            </w:r>
            <w:r>
              <w:rPr>
                <w:rFonts w:hint="eastAsia"/>
                <w:vertAlign w:val="baseline"/>
                <w:lang w:val="en-US" w:eastAsia="zh-CN"/>
              </w:rPr>
              <w:t>-1(-128~127)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int16  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2字节</w:t>
            </w:r>
          </w:p>
        </w:tc>
        <w:tc>
          <w:tcPr>
            <w:tcW w:w="368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superscript"/>
                <w:lang w:val="en-US" w:eastAsia="zh-CN"/>
              </w:rPr>
              <w:t>15</w:t>
            </w:r>
            <w:r>
              <w:rPr>
                <w:rFonts w:hint="eastAsia"/>
                <w:vertAlign w:val="baseline"/>
                <w:lang w:val="en-US" w:eastAsia="zh-CN"/>
              </w:rPr>
              <w:t>~2</w:t>
            </w:r>
            <w:r>
              <w:rPr>
                <w:rFonts w:hint="eastAsia"/>
                <w:vertAlign w:val="superscript"/>
                <w:lang w:val="en-US" w:eastAsia="zh-CN"/>
              </w:rPr>
              <w:t>15</w:t>
            </w:r>
            <w:r>
              <w:rPr>
                <w:rFonts w:hint="eastAsia"/>
                <w:vertAlign w:val="baseline"/>
                <w:lang w:val="en-US" w:eastAsia="zh-CN"/>
              </w:rPr>
              <w:t>-1（-32768~32767）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6" w:hRule="atLeast"/>
        </w:trPr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int32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4字节</w:t>
            </w:r>
          </w:p>
        </w:tc>
        <w:tc>
          <w:tcPr>
            <w:tcW w:w="3688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superscript"/>
                <w:lang w:val="en-US" w:eastAsia="zh-CN"/>
              </w:rPr>
              <w:t>31</w:t>
            </w:r>
            <w:r>
              <w:rPr>
                <w:rFonts w:hint="eastAsia"/>
                <w:vertAlign w:val="baseline"/>
                <w:lang w:val="en-US" w:eastAsia="zh-CN"/>
              </w:rPr>
              <w:t>~2</w:t>
            </w:r>
            <w:r>
              <w:rPr>
                <w:rFonts w:hint="eastAsia"/>
                <w:vertAlign w:val="superscript"/>
                <w:lang w:val="en-US" w:eastAsia="zh-CN"/>
              </w:rPr>
              <w:t>31</w:t>
            </w:r>
            <w:r>
              <w:rPr>
                <w:rFonts w:hint="eastAsia"/>
                <w:vertAlign w:val="baseline"/>
                <w:lang w:val="en-US" w:eastAsia="zh-CN"/>
              </w:rPr>
              <w:t>-1（-2147483648~2147483647）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int64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8字节</w:t>
            </w:r>
          </w:p>
        </w:tc>
        <w:tc>
          <w:tcPr>
            <w:tcW w:w="3688" w:type="dxa"/>
          </w:tcPr>
          <w:p>
            <w:pPr>
              <w:rPr>
                <w:rFonts w:hint="default"/>
                <w:vertAlign w:val="superscrip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superscript"/>
                <w:lang w:val="en-US" w:eastAsia="zh-CN"/>
              </w:rPr>
              <w:t>63</w:t>
            </w:r>
            <w:r>
              <w:rPr>
                <w:rFonts w:hint="eastAsia"/>
                <w:vertAlign w:val="baseline"/>
                <w:lang w:val="en-US" w:eastAsia="zh-CN"/>
              </w:rPr>
              <w:t>~2</w:t>
            </w:r>
            <w:r>
              <w:rPr>
                <w:rFonts w:hint="eastAsia"/>
                <w:vertAlign w:val="superscript"/>
                <w:lang w:val="en-US" w:eastAsia="zh-CN"/>
              </w:rPr>
              <w:t>63-1</w:t>
            </w:r>
          </w:p>
        </w:tc>
      </w:tr>
    </w:tbl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【2】</w:t>
      </w:r>
      <w:r>
        <w:rPr>
          <w:rFonts w:hint="eastAsia"/>
          <w:highlight w:val="yellow"/>
          <w:vertAlign w:val="baseline"/>
          <w:lang w:val="en-US" w:eastAsia="zh-CN"/>
        </w:rPr>
        <w:t>有符号整数类型：</w:t>
      </w:r>
    </w:p>
    <w:p>
      <w:pPr>
        <w:rPr>
          <w:rFonts w:hint="eastAsia"/>
          <w:vertAlign w:val="baseline"/>
          <w:lang w:val="en-US" w:eastAsia="zh-CN"/>
        </w:rPr>
      </w:pP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PS:127怎么算出来的？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</w:tbl>
    <w:p>
      <w:pPr>
        <w:rPr>
          <w:rFonts w:hint="eastAsia"/>
          <w:vertAlign w:val="baseline"/>
          <w:lang w:val="en-US" w:eastAsia="zh-CN"/>
        </w:rPr>
      </w:pP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01111111---》二进制------》转换为十进制：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1*2^6   +   1*2^5    +  1*2^4  +    1*2^3   +  1*2^2   + 1*2^1   +1*2^0(任何数的0次幂都是1)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=64  +       32       +    16   +     8      +    4      +   2     + 1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=127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PS：-128是怎么算出来的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</w:tbl>
    <w:p>
      <w:pPr>
        <w:rPr>
          <w:rFonts w:hint="default"/>
          <w:vertAlign w:val="baseline"/>
          <w:lang w:val="en-US" w:eastAsia="zh-CN"/>
        </w:rPr>
      </w:pP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10000000-----》二进制------》一看就是负数</w:t>
      </w:r>
    </w:p>
    <w:p>
      <w:pPr>
        <w:rPr>
          <w:rFonts w:hint="eastAsia"/>
          <w:vertAlign w:val="baseline"/>
          <w:lang w:val="en-US" w:eastAsia="zh-CN"/>
        </w:rPr>
      </w:pP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10000000--》负数的二进制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减1:     01111111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取反：   10000000---》得到一个正数  2^7 = 128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加负号：-128</w:t>
      </w:r>
    </w:p>
    <w:p>
      <w:pPr>
        <w:rPr>
          <w:rFonts w:hint="eastAsia"/>
          <w:vertAlign w:val="baseline"/>
          <w:lang w:val="en-US" w:eastAsia="zh-CN"/>
        </w:rPr>
      </w:pPr>
    </w:p>
    <w:p>
      <w:pPr>
        <w:rPr>
          <w:rFonts w:hint="eastAsia"/>
          <w:vertAlign w:val="baseline"/>
          <w:lang w:val="en-US" w:eastAsia="zh-CN"/>
        </w:rPr>
      </w:pP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【3】无符号整数类型</w:t>
      </w:r>
    </w:p>
    <w:tbl>
      <w:tblPr>
        <w:tblStyle w:val="5"/>
        <w:tblpPr w:leftFromText="180" w:rightFromText="180" w:vertAnchor="text" w:horzAnchor="page" w:tblpX="2323" w:tblpY="91"/>
        <w:tblOverlap w:val="never"/>
        <w:tblW w:w="806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58"/>
        <w:gridCol w:w="2130"/>
        <w:gridCol w:w="2131"/>
        <w:gridCol w:w="13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" w:hRule="atLeast"/>
        </w:trPr>
        <w:tc>
          <w:tcPr>
            <w:tcW w:w="24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类型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有无符号 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占用存储空间 </w:t>
            </w:r>
          </w:p>
        </w:tc>
        <w:tc>
          <w:tcPr>
            <w:tcW w:w="134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表数范围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uint8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1字节</w:t>
            </w:r>
          </w:p>
        </w:tc>
        <w:tc>
          <w:tcPr>
            <w:tcW w:w="134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0~255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uint16  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2字节</w:t>
            </w:r>
          </w:p>
        </w:tc>
        <w:tc>
          <w:tcPr>
            <w:tcW w:w="134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0~2</w:t>
            </w:r>
            <w:r>
              <w:rPr>
                <w:rFonts w:hint="eastAsia"/>
                <w:vertAlign w:val="superscript"/>
                <w:lang w:val="en-US" w:eastAsia="zh-CN"/>
              </w:rPr>
              <w:t>16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4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uint32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4字节</w:t>
            </w:r>
          </w:p>
        </w:tc>
        <w:tc>
          <w:tcPr>
            <w:tcW w:w="1343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0~2</w:t>
            </w:r>
            <w:r>
              <w:rPr>
                <w:rFonts w:hint="eastAsia"/>
                <w:vertAlign w:val="superscript"/>
                <w:lang w:val="en-US" w:eastAsia="zh-CN"/>
              </w:rPr>
              <w:t>31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6" w:hRule="atLeast"/>
        </w:trPr>
        <w:tc>
          <w:tcPr>
            <w:tcW w:w="24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uint64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8字节</w:t>
            </w:r>
          </w:p>
        </w:tc>
        <w:tc>
          <w:tcPr>
            <w:tcW w:w="1343" w:type="dxa"/>
          </w:tcPr>
          <w:p>
            <w:pPr>
              <w:rPr>
                <w:rFonts w:hint="default"/>
                <w:vertAlign w:val="superscrip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0~2</w:t>
            </w:r>
            <w:r>
              <w:rPr>
                <w:rFonts w:hint="eastAsia"/>
                <w:vertAlign w:val="superscript"/>
                <w:lang w:val="en-US" w:eastAsia="zh-CN"/>
              </w:rPr>
              <w:t>63</w:t>
            </w:r>
          </w:p>
        </w:tc>
      </w:tr>
    </w:tbl>
    <w:p>
      <w:pPr>
        <w:rPr>
          <w:rFonts w:hint="default"/>
          <w:vertAlign w:val="baseline"/>
          <w:lang w:val="en-US" w:eastAsia="zh-CN"/>
        </w:rPr>
      </w:pP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表数范围的边界计算：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11111111=2^7+127 = 128+127 = 255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00000000 = 0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超出边界会溢出报错，overflows </w:t>
      </w:r>
    </w:p>
    <w:p>
      <w:pPr>
        <w:rPr>
          <w:rFonts w:hint="eastAsia"/>
          <w:vertAlign w:val="baseline"/>
          <w:lang w:val="en-US" w:eastAsia="zh-CN"/>
        </w:rPr>
      </w:pPr>
    </w:p>
    <w:p>
      <w:pPr>
        <w:rPr>
          <w:rFonts w:hint="eastAsia"/>
          <w:vertAlign w:val="baseline"/>
          <w:lang w:val="en-US" w:eastAsia="zh-CN"/>
        </w:rPr>
      </w:pPr>
    </w:p>
    <w:p>
      <w:pPr>
        <w:rPr>
          <w:rFonts w:hint="default"/>
          <w:highlight w:val="yellow"/>
          <w:vertAlign w:val="baseline"/>
          <w:lang w:val="en-US" w:eastAsia="zh-CN"/>
        </w:rPr>
      </w:pPr>
      <w:r>
        <w:rPr>
          <w:rFonts w:hint="eastAsia"/>
          <w:highlight w:val="yellow"/>
          <w:vertAlign w:val="baseline"/>
          <w:lang w:val="en-US" w:eastAsia="zh-CN"/>
        </w:rPr>
        <w:t>其他整数类型：</w:t>
      </w:r>
    </w:p>
    <w:p>
      <w:pPr>
        <w:rPr>
          <w:rFonts w:hint="default"/>
          <w:vertAlign w:val="baseline"/>
          <w:lang w:val="en-US" w:eastAsia="zh-CN"/>
        </w:rPr>
      </w:pPr>
    </w:p>
    <w:tbl>
      <w:tblPr>
        <w:tblStyle w:val="5"/>
        <w:tblpPr w:leftFromText="180" w:rightFromText="180" w:vertAnchor="text" w:horzAnchor="page" w:tblpX="2323" w:tblpY="91"/>
        <w:tblOverlap w:val="never"/>
        <w:tblW w:w="806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58"/>
        <w:gridCol w:w="2130"/>
        <w:gridCol w:w="2131"/>
        <w:gridCol w:w="13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" w:hRule="atLeast"/>
        </w:trPr>
        <w:tc>
          <w:tcPr>
            <w:tcW w:w="24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类型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有无符号 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占用存储空间 </w:t>
            </w:r>
          </w:p>
        </w:tc>
        <w:tc>
          <w:tcPr>
            <w:tcW w:w="134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表数范围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uint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32位系统-4字节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64位系统-8字节</w:t>
            </w:r>
          </w:p>
        </w:tc>
        <w:tc>
          <w:tcPr>
            <w:tcW w:w="134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superscript"/>
                <w:lang w:val="en-US" w:eastAsia="zh-CN"/>
              </w:rPr>
              <w:t>31</w:t>
            </w:r>
            <w:r>
              <w:rPr>
                <w:rFonts w:hint="eastAsia"/>
                <w:vertAlign w:val="baseline"/>
                <w:lang w:val="en-US" w:eastAsia="zh-CN"/>
              </w:rPr>
              <w:t>~2</w:t>
            </w:r>
            <w:r>
              <w:rPr>
                <w:rFonts w:hint="eastAsia"/>
                <w:vertAlign w:val="superscript"/>
                <w:lang w:val="en-US" w:eastAsia="zh-CN"/>
              </w:rPr>
              <w:t>31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superscript"/>
                <w:lang w:val="en-US" w:eastAsia="zh-CN"/>
              </w:rPr>
              <w:t>63</w:t>
            </w:r>
            <w:r>
              <w:rPr>
                <w:rFonts w:hint="eastAsia"/>
                <w:vertAlign w:val="baseline"/>
                <w:lang w:val="en-US" w:eastAsia="zh-CN"/>
              </w:rPr>
              <w:t>~2</w:t>
            </w:r>
            <w:r>
              <w:rPr>
                <w:rFonts w:hint="eastAsia"/>
                <w:vertAlign w:val="superscript"/>
                <w:lang w:val="en-US" w:eastAsia="zh-CN"/>
              </w:rPr>
              <w:t>63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Uint 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32位系统-4字节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64位系统-8字节</w:t>
            </w:r>
          </w:p>
        </w:tc>
        <w:tc>
          <w:tcPr>
            <w:tcW w:w="134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0~2</w:t>
            </w:r>
            <w:r>
              <w:rPr>
                <w:rFonts w:hint="eastAsia"/>
                <w:vertAlign w:val="superscript"/>
                <w:lang w:val="en-US" w:eastAsia="zh-CN"/>
              </w:rPr>
              <w:t>32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0~2</w:t>
            </w:r>
            <w:r>
              <w:rPr>
                <w:rFonts w:hint="eastAsia"/>
                <w:vertAlign w:val="superscript"/>
                <w:lang w:val="en-US" w:eastAsia="zh-CN"/>
              </w:rPr>
              <w:t>64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4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rune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等价int32</w:t>
            </w:r>
          </w:p>
        </w:tc>
        <w:tc>
          <w:tcPr>
            <w:tcW w:w="1343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superscript"/>
                <w:lang w:val="en-US" w:eastAsia="zh-CN"/>
              </w:rPr>
              <w:t>31~</w:t>
            </w:r>
            <w:r>
              <w:rPr>
                <w:rFonts w:hint="eastAsia"/>
                <w:vertAlign w:val="baseline"/>
                <w:lang w:val="en-US" w:eastAsia="zh-CN"/>
              </w:rPr>
              <w:t>2</w:t>
            </w:r>
            <w:r>
              <w:rPr>
                <w:rFonts w:hint="eastAsia"/>
                <w:vertAlign w:val="superscript"/>
                <w:lang w:val="en-US" w:eastAsia="zh-CN"/>
              </w:rPr>
              <w:t>31~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6" w:hRule="atLeast"/>
        </w:trPr>
        <w:tc>
          <w:tcPr>
            <w:tcW w:w="245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byte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等价unit8</w:t>
            </w:r>
          </w:p>
        </w:tc>
        <w:tc>
          <w:tcPr>
            <w:tcW w:w="1343" w:type="dxa"/>
          </w:tcPr>
          <w:p>
            <w:pPr>
              <w:rPr>
                <w:rFonts w:hint="default"/>
                <w:vertAlign w:val="superscrip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0~255</w:t>
            </w:r>
          </w:p>
        </w:tc>
      </w:tr>
    </w:tbl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 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color w:val="FF0000"/>
          <w:vertAlign w:val="baseline"/>
          <w:lang w:val="en-US" w:eastAsia="zh-CN"/>
        </w:rPr>
        <w:t>PS:golang的整数类型代码查看方法，默认为声明为int类型</w:t>
      </w:r>
    </w:p>
    <w:p>
      <w:r>
        <w:drawing>
          <wp:inline distT="0" distB="0" distL="114300" distR="114300">
            <wp:extent cx="5017770" cy="48082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PS:变量占用的字节数代码查看方法：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87090" cy="242697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【5】这么多整数类型，使用时该如何选择？</w:t>
      </w:r>
    </w:p>
    <w:p>
      <w:pPr>
        <w:ind w:firstLine="42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Golang程序中整数变量在使用时，遵守保小不保大原则，即：在保证程序正常运行下，尽量使用占用空间小的数据类型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eastAsia"/>
          <w:highlight w:val="yellow"/>
          <w:vertAlign w:val="baseline"/>
          <w:lang w:val="en-US" w:eastAsia="zh-CN"/>
        </w:rPr>
        <w:t>浮点类型介绍：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【1】浮点类型介绍：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简单的说，就是用于存放小数值的，如，3.1212，0.24，-7.19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【2】浮点类型种类：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类型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存储空间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表数范围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float32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4字节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-3.403E38~3.403E38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float64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8字节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-1.798E308~1.798E308</w:t>
            </w:r>
          </w:p>
        </w:tc>
      </w:tr>
    </w:tbl>
    <w:p>
      <w:pPr>
        <w:rPr>
          <w:rFonts w:hint="default"/>
          <w:vertAlign w:val="baseline"/>
          <w:lang w:val="en-US" w:eastAsia="zh-CN"/>
        </w:rPr>
      </w:pP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PS:底层存储空间和操作系统无关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PS：浮点类型底层存储：符号位+指数位+尾数位，所以尾数位只存了一个大概，很可能会出现精度的损失。</w:t>
      </w:r>
    </w:p>
    <w:p>
      <w:r>
        <w:rPr>
          <w:rFonts w:hint="eastAsia"/>
          <w:vertAlign w:val="baseline"/>
          <w:lang w:val="en-US" w:eastAsia="zh-CN"/>
        </w:rPr>
        <w:t xml:space="preserve"> </w:t>
      </w:r>
      <w:r>
        <w:drawing>
          <wp:inline distT="0" distB="0" distL="114300" distR="114300">
            <wp:extent cx="5273675" cy="4126865"/>
            <wp:effectExtent l="0" t="0" r="698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1135" cy="2773045"/>
            <wp:effectExtent l="0" t="0" r="190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字符类型：</w:t>
      </w:r>
    </w:p>
    <w:p>
      <w:r>
        <w:drawing>
          <wp:inline distT="0" distB="0" distL="114300" distR="114300">
            <wp:extent cx="5270500" cy="301307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【1】转义字符：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转义字符：将后面的字母表示为特殊含义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</w:t>
      </w:r>
    </w:p>
    <w:p>
      <w:pPr>
        <w:rPr>
          <w:rFonts w:hint="eastAsia"/>
          <w:highlight w:val="none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【1】字符串</w:t>
      </w:r>
    </w:p>
    <w:p>
      <w:pPr>
        <w:rPr>
          <w:rFonts w:hint="default"/>
          <w:highlight w:val="none"/>
          <w:lang w:val="en-US" w:eastAsia="zh-CN"/>
        </w:rPr>
      </w:pPr>
    </w:p>
    <w:p>
      <w:pPr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5271135" cy="5886450"/>
            <wp:effectExtent l="0" t="0" r="190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vertAlign w:val="baseline"/>
          <w:lang w:val="en-US" w:eastAsia="zh-CN"/>
        </w:rPr>
      </w:pPr>
      <w:r>
        <w:rPr>
          <w:rFonts w:hint="eastAsia"/>
          <w:highlight w:val="yellow"/>
          <w:vertAlign w:val="baseline"/>
          <w:lang w:val="en-US" w:eastAsia="zh-CN"/>
        </w:rPr>
        <w:t>类型默认值</w:t>
      </w:r>
    </w:p>
    <w:p>
      <w:pPr>
        <w:rPr>
          <w:rFonts w:hint="eastAsia"/>
          <w:highlight w:val="none"/>
          <w:vertAlign w:val="baseline"/>
          <w:lang w:val="en-US" w:eastAsia="zh-CN"/>
        </w:rPr>
      </w:pPr>
      <w:r>
        <w:rPr>
          <w:rFonts w:hint="eastAsia"/>
          <w:highlight w:val="none"/>
          <w:vertAlign w:val="baseline"/>
          <w:lang w:val="en-US" w:eastAsia="zh-CN"/>
        </w:rPr>
        <w:t>【1】在golang中数据类型都有一个默认值，当程序员没有赋值是，就会保留默认值（默认值又叫做零值）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整数类型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浮点类型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布尔类型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字符串类型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highlight w:val="none"/>
                <w:vertAlign w:val="baseline"/>
                <w:lang w:val="en-US" w:eastAsia="zh-CN"/>
              </w:rPr>
            </w:pPr>
            <w:r>
              <w:rPr>
                <w:rFonts w:hint="default"/>
                <w:highlight w:val="none"/>
                <w:vertAlign w:val="baseline"/>
                <w:lang w:val="en-US" w:eastAsia="zh-CN"/>
              </w:rPr>
              <w:t>“”</w:t>
            </w:r>
          </w:p>
        </w:tc>
      </w:tr>
    </w:tbl>
    <w:p>
      <w:pPr>
        <w:rPr>
          <w:rFonts w:hint="eastAsia"/>
          <w:highlight w:val="yellow"/>
          <w:vertAlign w:val="baseline"/>
          <w:lang w:val="en-US" w:eastAsia="zh-CN"/>
        </w:rPr>
      </w:pPr>
      <w:r>
        <w:rPr>
          <w:rFonts w:hint="eastAsia"/>
          <w:highlight w:val="none"/>
          <w:vertAlign w:val="baseline"/>
          <w:lang w:val="en-US" w:eastAsia="zh-CN"/>
        </w:rPr>
        <w:t xml:space="preserve"> </w:t>
      </w:r>
      <w:r>
        <w:rPr>
          <w:rFonts w:hint="eastAsia"/>
          <w:highlight w:val="yellow"/>
          <w:vertAlign w:val="baseline"/>
          <w:lang w:val="en-US" w:eastAsia="zh-CN"/>
        </w:rPr>
        <w:t>基本类型数据之间的转换</w:t>
      </w:r>
    </w:p>
    <w:p>
      <w:pPr>
        <w:rPr>
          <w:rFonts w:hint="eastAsia"/>
          <w:highlight w:val="none"/>
          <w:vertAlign w:val="baseline"/>
          <w:lang w:val="en-US" w:eastAsia="zh-CN"/>
        </w:rPr>
      </w:pPr>
      <w:r>
        <w:rPr>
          <w:rFonts w:hint="eastAsia"/>
          <w:highlight w:val="none"/>
          <w:vertAlign w:val="baseline"/>
          <w:lang w:val="en-US" w:eastAsia="zh-CN"/>
        </w:rPr>
        <w:t>【1】go在不同类型的变量之间赋值时需要显示转换，并且只有显示转换（强制转换）。</w:t>
      </w:r>
    </w:p>
    <w:p>
      <w:pPr>
        <w:rPr>
          <w:rFonts w:hint="default"/>
          <w:highlight w:val="none"/>
          <w:vertAlign w:val="baseline"/>
          <w:lang w:val="en-US" w:eastAsia="zh-CN"/>
        </w:rPr>
      </w:pPr>
      <w:r>
        <w:rPr>
          <w:rFonts w:hint="eastAsia"/>
          <w:highlight w:val="none"/>
          <w:vertAlign w:val="baseline"/>
          <w:lang w:val="en-US" w:eastAsia="zh-CN"/>
        </w:rPr>
        <w:t xml:space="preserve">【2】语法： </w:t>
      </w:r>
    </w:p>
    <w:p>
      <w:pPr>
        <w:rPr>
          <w:rFonts w:hint="eastAsia"/>
          <w:highlight w:val="none"/>
          <w:vertAlign w:val="baseline"/>
          <w:lang w:val="en-US" w:eastAsia="zh-CN"/>
        </w:rPr>
      </w:pPr>
      <w:r>
        <w:rPr>
          <w:rFonts w:hint="eastAsia"/>
          <w:highlight w:val="none"/>
          <w:vertAlign w:val="baseline"/>
          <w:lang w:val="en-US" w:eastAsia="zh-CN"/>
        </w:rPr>
        <w:t>表达式T(v)将值v转换为类型T</w:t>
      </w:r>
    </w:p>
    <w:p>
      <w:pPr>
        <w:rPr>
          <w:rFonts w:hint="eastAsia"/>
          <w:highlight w:val="none"/>
          <w:vertAlign w:val="baseline"/>
          <w:lang w:val="en-US" w:eastAsia="zh-CN"/>
        </w:rPr>
      </w:pPr>
      <w:r>
        <w:rPr>
          <w:rFonts w:hint="eastAsia"/>
          <w:highlight w:val="none"/>
          <w:vertAlign w:val="baseline"/>
          <w:lang w:val="en-US" w:eastAsia="zh-CN"/>
        </w:rPr>
        <w:t>T：就是数据类型</w:t>
      </w:r>
    </w:p>
    <w:p>
      <w:pPr>
        <w:rPr>
          <w:rFonts w:hint="eastAsia"/>
          <w:highlight w:val="none"/>
          <w:vertAlign w:val="baseline"/>
          <w:lang w:val="en-US" w:eastAsia="zh-CN"/>
        </w:rPr>
      </w:pPr>
      <w:r>
        <w:rPr>
          <w:rFonts w:hint="eastAsia"/>
          <w:highlight w:val="none"/>
          <w:vertAlign w:val="baseline"/>
          <w:lang w:val="en-US" w:eastAsia="zh-CN"/>
        </w:rPr>
        <w:t>V：就是需要转换的变量</w:t>
      </w:r>
    </w:p>
    <w:p>
      <w:pPr>
        <w:rPr>
          <w:rFonts w:hint="eastAsia"/>
          <w:highlight w:val="none"/>
          <w:vertAlign w:val="baseline"/>
          <w:lang w:val="en-US" w:eastAsia="zh-CN"/>
        </w:rPr>
      </w:pPr>
      <w:r>
        <w:rPr>
          <w:rFonts w:hint="eastAsia"/>
          <w:highlight w:val="none"/>
          <w:vertAlign w:val="baseline"/>
          <w:lang w:val="en-US" w:eastAsia="zh-CN"/>
        </w:rPr>
        <w:t>【3】案例展示：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yellow"/>
          <w:lang w:val="en-US" w:eastAsia="zh-CN"/>
        </w:rPr>
        <w:t>基本类型转换为string类型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基本类型转换为string类型：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【1】基本数据类型和string的转换介绍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在程序开发中，我们经常需要将基本的数据类型转换为string类型，或者将string类型转换为基本数据类型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【2】基本类型转换为string类型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方式1：fmt.Sprint(%参数，表达式)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方式2：strconv包的函数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方式1案例展示：</w:t>
      </w:r>
    </w:p>
    <w:p>
      <w:r>
        <w:rPr>
          <w:rFonts w:hint="eastAsia"/>
          <w:lang w:eastAsia="zh-CN"/>
        </w:rPr>
        <w:t xml:space="preserve"> </w:t>
      </w:r>
      <w:r>
        <w:drawing>
          <wp:inline distT="0" distB="0" distL="114300" distR="114300">
            <wp:extent cx="5271135" cy="3395345"/>
            <wp:effectExtent l="0" t="0" r="190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01495"/>
            <wp:effectExtent l="0" t="0" r="635" b="444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方式2代码展示：</w:t>
      </w:r>
    </w:p>
    <w:p>
      <w:r>
        <w:drawing>
          <wp:inline distT="0" distB="0" distL="114300" distR="114300">
            <wp:extent cx="5135880" cy="259461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44650"/>
            <wp:effectExtent l="0" t="0" r="2540" b="127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String类型转为其他类型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</w:p>
    <w:p>
      <w:pPr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5274310" cy="2977515"/>
            <wp:effectExtent l="0" t="0" r="6350" b="190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highlight w:val="yellow"/>
          <w:lang w:val="en-US" w:eastAsia="zh-CN"/>
        </w:rPr>
      </w:pPr>
    </w:p>
    <w:p>
      <w:pPr>
        <w:rPr>
          <w:rFonts w:hint="eastAsia" w:eastAsiaTheme="minorEastAsia"/>
          <w:highlight w:val="yellow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4445" t="4445" r="10795" b="10795"/>
                <wp:wrapSquare wrapText="bothSides"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drawing>
                                <wp:inline distT="0" distB="0" distL="114300" distR="114300">
                                  <wp:extent cx="5271135" cy="4102735"/>
                                  <wp:effectExtent l="0" t="0" r="1905" b="4445"/>
                                  <wp:docPr id="1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图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71135" cy="4102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0pt;height:144pt;width:144pt;mso-wrap-distance-bottom:0pt;mso-wrap-distance-left:9pt;mso-wrap-distance-right:9pt;mso-wrap-distance-top:0pt;mso-wrap-style:none;z-index:251660288;mso-width-relative:page;mso-height-relative:page;" fillcolor="#FFFFFF [3201]" filled="t" stroked="t" coordsize="21600,21600" o:gfxdata="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mypHvc8AAAAFAQAADwAAAAAAAAAB&#10;ACAAAAAiAAAAZHJzL2Rvd25yZXYueG1sUEsBAhQAFAAAAAgAh07iQBhplSFSAgAAuAQAAA4AAAAA&#10;AAAAAQAgAAAAHgEAAGRycy9lMm9Eb2MueG1sUEsFBgAAAAAGAAYAWQEAAOIFAAAAAA==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>
                      <w:r>
                        <w:drawing>
                          <wp:inline distT="0" distB="0" distL="114300" distR="114300">
                            <wp:extent cx="5271135" cy="4102735"/>
                            <wp:effectExtent l="0" t="0" r="1905" b="4445"/>
                            <wp:docPr id="1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图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71135" cy="4102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highlight w:val="yellow"/>
          <w:lang w:val="en-US" w:eastAsia="zh-CN"/>
        </w:rPr>
        <w:t>指针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内存：</w:t>
      </w: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3778250</wp:posOffset>
                </wp:positionH>
                <wp:positionV relativeFrom="paragraph">
                  <wp:posOffset>963295</wp:posOffset>
                </wp:positionV>
                <wp:extent cx="1452245" cy="414655"/>
                <wp:effectExtent l="4445" t="4445" r="6350" b="762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63160" y="6548755"/>
                          <a:ext cx="1452245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4874CB" w:themeColor="accent1"/>
                                <w14:glow w14:rad="0">
                                  <w14:srgbClr w14:val="000000"/>
                                </w14:glow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14:glow w14:rad="0">
                                  <w14:srgbClr w14:val="000000"/>
                                </w14:glow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  <w14:props3d w14:extrusionH="0" w14:contourW="0" w14:prstMaterial="clear"/>
                              </w:rPr>
                              <w:t>0xc00000a0d8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5pt;margin-top:75.85pt;height:32.65pt;width:114.35pt;z-index:251662336;mso-width-relative:page;mso-height-relative:page;" fillcolor="#FFFFFF [3201]" filled="t" stroked="t" coordsize="21600,21600" o:gfxdata="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L5TY/TYAAAACwEAAA8AAAAAAAAAAQAgAAAAIgAAAGRycy9kb3ducmV2LnhtbFBLAQIU&#10;ABQAAAAIAIdO4kAJTLtoZQIAAMUEAAAOAAAAAAAAAAEAIAAAACcBAABkcnMvZTJvRG9jLnhtbFBL&#10;BQYAAAAABgAGAFkBAAD+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4874CB" w:themeColor="accent1"/>
                          <w14:glow w14:rad="0">
                            <w14:srgbClr w14:val="000000"/>
                          </w14:glow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accent1"/>
                            </w14:solidFill>
                          </w14:textFill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14:glow w14:rad="0">
                            <w14:srgbClr w14:val="000000"/>
                          </w14:glow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accent1"/>
                            </w14:solidFill>
                          </w14:textFill>
                          <w14:props3d w14:extrusionH="0" w14:contourW="0" w14:prstMaterial="clear"/>
                        </w:rPr>
                        <w:t>0xc00000a0d8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1297305</wp:posOffset>
                </wp:positionH>
                <wp:positionV relativeFrom="paragraph">
                  <wp:posOffset>908050</wp:posOffset>
                </wp:positionV>
                <wp:extent cx="1316355" cy="403225"/>
                <wp:effectExtent l="4445" t="4445" r="5080" b="1143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89505" y="6497955"/>
                          <a:ext cx="1316355" cy="40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840" w:firstLineChars="400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2.15pt;margin-top:71.5pt;height:31.75pt;width:103.65pt;z-index:251661312;mso-width-relative:page;mso-height-relative:page;" fillcolor="#FFFFFF [3201]" filled="t" stroked="t" coordsize="21600,21600" o:gfxdata="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+JwyvdYAAAALAQAADwAAAAAAAAABACAAAAAiAAAAZHJzL2Rvd25yZXYueG1sUEsBAhQA&#10;FAAAAAgAh07iQO5B4TFmAgAAxQQAAA4AAAAAAAAAAQAgAAAAJQ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ind w:firstLine="840" w:firstLineChars="400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551815</wp:posOffset>
                </wp:positionH>
                <wp:positionV relativeFrom="paragraph">
                  <wp:posOffset>241935</wp:posOffset>
                </wp:positionV>
                <wp:extent cx="5329555" cy="1795780"/>
                <wp:effectExtent l="4445" t="4445" r="7620" b="5715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4815" y="5713095"/>
                          <a:ext cx="5329555" cy="179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Var age int = 18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     这个空间也是有地址的                 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  <w14:props3d w14:extrusionH="0" w14:contourW="0" w14:prstMaterial="clear"/>
                              </w:rPr>
                              <w:t>var ptr *int = &amp;age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          0xc00000a0d8                        0xc000096068    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   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  Age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                                        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  <w14:props3d w14:extrusionH="0" w14:contourW="0" w14:prstMaterial="clear"/>
                              </w:rPr>
                              <w:t>ptr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                               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    在内存中为age变量开辟一个空间，        总结：指针就是内存地址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      这个空间中存储的数值为18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45pt;margin-top:19.05pt;height:141.4pt;width:419.65pt;z-index:251659264;mso-width-relative:page;mso-height-relative:page;" fillcolor="#FFFFFF [3201]" filled="t" stroked="t" coordsize="21600,21600" o:gfxdata="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LDrIOnVAAAACQEAAA8AAAAAAAAAAQAgAAAAIgAAAGRycy9kb3ducmV2LnhtbFBLAQIU&#10;ABQAAAAIAIdO4kDXMQ0paAIAAMYEAAAOAAAAAAAAAAEAIAAAACQBAABkcnMvZTJvRG9jLnhtbFBL&#10;BQYAAAAABgAGAFkBAAD+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Var age int = 18</w:t>
                      </w:r>
                    </w:p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       这个空间也是有地址的                 </w:t>
                      </w: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glow w14:rad="0">
                            <w14:srgbClr w14:val="000000"/>
                          </w14:glow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accent1"/>
                            </w14:solidFill>
                          </w14:textFill>
                          <w14:props3d w14:extrusionH="0" w14:contourW="0" w14:prstMaterial="clear"/>
                        </w:rPr>
                        <w:t>var ptr *int = &amp;age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            0xc00000a0d8                        0xc000096068    </w:t>
                      </w:r>
                    </w:p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     </w:t>
                      </w:r>
                    </w:p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    Age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                                          </w:t>
                      </w: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glow w14:rad="0">
                            <w14:srgbClr w14:val="000000"/>
                          </w14:glow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accent1"/>
                            </w14:solidFill>
                          </w14:textFill>
                          <w14:props3d w14:extrusionH="0" w14:contourW="0" w14:prstMaterial="clear"/>
                        </w:rPr>
                        <w:t>ptr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 xml:space="preserve">                                  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      在内存中为age变量开辟一个空间，        总结：指针就是内存地址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      这个空间中存储的数值为18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22"/>
          <w:szCs w:val="28"/>
          <w:highlight w:val="none"/>
          <w:lang w:val="en-US" w:eastAsia="zh-CN"/>
        </w:rPr>
        <w:t xml:space="preserve">   内存</w:t>
      </w: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</w:p>
    <w:p>
      <w:pPr>
        <w:rPr>
          <w:rFonts w:hint="default"/>
          <w:sz w:val="22"/>
          <w:szCs w:val="28"/>
          <w:highlight w:val="none"/>
          <w:lang w:val="en-US" w:eastAsia="zh-CN"/>
        </w:rPr>
      </w:pPr>
      <w:r>
        <w:rPr>
          <w:rFonts w:hint="eastAsia"/>
          <w:sz w:val="22"/>
          <w:szCs w:val="28"/>
          <w:highlight w:val="none"/>
          <w:lang w:val="en-US" w:eastAsia="zh-CN"/>
        </w:rPr>
        <w:t xml:space="preserve"> </w:t>
      </w: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5273675" cy="3320415"/>
            <wp:effectExtent l="0" t="0" r="6985" b="190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2"/>
          <w:szCs w:val="28"/>
          <w:highlight w:val="none"/>
          <w:lang w:val="en-US" w:eastAsia="zh-CN"/>
        </w:rPr>
      </w:pPr>
      <w:r>
        <w:rPr>
          <w:rFonts w:hint="eastAsia"/>
          <w:sz w:val="22"/>
          <w:szCs w:val="28"/>
          <w:highlight w:val="none"/>
          <w:lang w:val="en-US" w:eastAsia="zh-CN"/>
        </w:rPr>
        <w:t>总结：最重要的就是两个符号：</w:t>
      </w:r>
    </w:p>
    <w:p>
      <w:pPr>
        <w:numPr>
          <w:ilvl w:val="0"/>
          <w:numId w:val="0"/>
        </w:numPr>
        <w:bidi w:val="0"/>
        <w:ind w:leftChars="0" w:firstLine="660" w:firstLineChars="300"/>
        <w:rPr>
          <w:rFonts w:hint="default"/>
          <w:color w:val="FF0000"/>
          <w:sz w:val="22"/>
          <w:szCs w:val="28"/>
          <w:highlight w:val="none"/>
          <w:lang w:val="en-US" w:eastAsia="zh-CN"/>
        </w:rPr>
      </w:pPr>
      <w:r>
        <w:rPr>
          <w:rFonts w:hint="eastAsia"/>
          <w:color w:val="auto"/>
          <w:sz w:val="22"/>
          <w:szCs w:val="28"/>
          <w:highlight w:val="none"/>
          <w:lang w:val="en-US" w:eastAsia="zh-CN"/>
        </w:rPr>
        <w:t>1.</w:t>
      </w:r>
      <w:r>
        <w:rPr>
          <w:rFonts w:hint="eastAsia"/>
          <w:color w:val="FF0000"/>
          <w:sz w:val="22"/>
          <w:szCs w:val="28"/>
          <w:highlight w:val="none"/>
          <w:lang w:val="en-US" w:eastAsia="zh-CN"/>
        </w:rPr>
        <w:t>&amp;</w:t>
      </w:r>
      <w:r>
        <w:rPr>
          <w:rFonts w:hint="eastAsia"/>
          <w:color w:val="auto"/>
          <w:sz w:val="22"/>
          <w:szCs w:val="28"/>
          <w:highlight w:val="none"/>
          <w:lang w:val="en-US" w:eastAsia="zh-CN"/>
        </w:rPr>
        <w:t>取内存地址</w:t>
      </w:r>
    </w:p>
    <w:p>
      <w:pPr>
        <w:numPr>
          <w:ilvl w:val="0"/>
          <w:numId w:val="0"/>
        </w:numPr>
        <w:ind w:left="660" w:leftChars="0"/>
        <w:rPr>
          <w:rFonts w:hint="eastAsia"/>
          <w:color w:val="auto"/>
          <w:sz w:val="22"/>
          <w:szCs w:val="28"/>
          <w:highlight w:val="none"/>
          <w:lang w:val="en-US" w:eastAsia="zh-CN"/>
        </w:rPr>
      </w:pPr>
      <w:r>
        <w:rPr>
          <w:rFonts w:hint="eastAsia"/>
          <w:color w:val="auto"/>
          <w:sz w:val="22"/>
          <w:szCs w:val="28"/>
          <w:highlight w:val="none"/>
          <w:lang w:val="en-US" w:eastAsia="zh-CN"/>
        </w:rPr>
        <w:t>2.</w:t>
      </w:r>
      <w:r>
        <w:rPr>
          <w:rFonts w:hint="eastAsia"/>
          <w:color w:val="FF0000"/>
          <w:sz w:val="22"/>
          <w:szCs w:val="28"/>
          <w:highlight w:val="none"/>
          <w:lang w:val="en-US" w:eastAsia="zh-CN"/>
        </w:rPr>
        <w:t>*</w:t>
      </w:r>
      <w:r>
        <w:rPr>
          <w:rFonts w:hint="eastAsia"/>
          <w:color w:val="auto"/>
          <w:sz w:val="22"/>
          <w:szCs w:val="28"/>
          <w:highlight w:val="none"/>
          <w:lang w:val="en-US" w:eastAsia="zh-CN"/>
        </w:rPr>
        <w:t>根据地址取地址对应的值</w:t>
      </w:r>
    </w:p>
    <w:p>
      <w:pPr>
        <w:numPr>
          <w:ilvl w:val="0"/>
          <w:numId w:val="0"/>
        </w:numPr>
        <w:rPr>
          <w:rFonts w:hint="eastAsia"/>
          <w:color w:val="auto"/>
          <w:sz w:val="22"/>
          <w:szCs w:val="28"/>
          <w:highlight w:val="none"/>
          <w:lang w:val="en-US" w:eastAsia="zh-CN"/>
        </w:rPr>
      </w:pPr>
      <w:r>
        <w:rPr>
          <w:rFonts w:hint="eastAsia"/>
          <w:color w:val="auto"/>
          <w:sz w:val="22"/>
          <w:szCs w:val="28"/>
          <w:highlight w:val="none"/>
          <w:lang w:val="en-US" w:eastAsia="zh-CN"/>
        </w:rPr>
        <w:t>指针的工作范围：</w:t>
      </w:r>
    </w:p>
    <w:p>
      <w:pPr>
        <w:numPr>
          <w:ilvl w:val="0"/>
          <w:numId w:val="0"/>
        </w:numPr>
        <w:rPr>
          <w:rFonts w:hint="eastAsia"/>
          <w:color w:val="auto"/>
          <w:sz w:val="22"/>
          <w:szCs w:val="28"/>
          <w:highlight w:val="none"/>
          <w:lang w:val="en-US" w:eastAsia="zh-CN"/>
        </w:rPr>
      </w:pPr>
      <w:r>
        <w:rPr>
          <w:rFonts w:hint="eastAsia"/>
          <w:color w:val="auto"/>
          <w:sz w:val="22"/>
          <w:szCs w:val="28"/>
          <w:highlight w:val="none"/>
          <w:lang w:val="en-US" w:eastAsia="zh-CN"/>
        </w:rPr>
        <w:t xml:space="preserve">【1】可以通过指针改变指向值 </w:t>
      </w:r>
    </w:p>
    <w:p>
      <w:pPr>
        <w:numPr>
          <w:ilvl w:val="0"/>
          <w:numId w:val="0"/>
        </w:numPr>
        <w:rPr>
          <w:rFonts w:hint="eastAsia"/>
          <w:color w:val="auto"/>
          <w:sz w:val="22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5269230" cy="1866265"/>
            <wp:effectExtent l="0" t="0" r="3810" b="63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87290" cy="1177290"/>
            <wp:effectExtent l="0" t="0" r="3810" b="381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指针变量接受的一定是一个地址值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【3】指针变量的地址不可以不匹配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40430" cy="1002030"/>
            <wp:effectExtent l="0" t="0" r="3810" b="381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PS：*float32意味着这个指针指向的是float32类型的数据，但是&amp;num对应的类型是int，所以不行，会报错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基本数据类型（又叫值类型），都有对应的指针类型，形式为*数据类型，比如int对应的指针就是*int，float32对应的指针类型就是*float32，依次类推</w:t>
      </w: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标识符定义规则</w:t>
      </w:r>
    </w:p>
    <w:p>
      <w:pPr>
        <w:numPr>
          <w:ilvl w:val="0"/>
          <w:numId w:val="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三个可以（组成部分）：数字，字母，下划线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PS:字母含义比较宽泛，也可以使用汉字，但是不建议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四个注意：不可以以数字开头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，严格区分大小写，不能包含空格，不可以使用go中的保留关键字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见名知意：增加可读性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下划线“_”本身在go中是一个特殊的标识符，称为空标识符。可以代表任何的空标识符，但是它对应的的值会被忽略（比如：忽略某个返回值）。所以仅能做占位符使用，不能单独作为标识符使用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可以用如下形式，但是不建议：var int int = 10(int, float32,float64等不算是保留关键字，但是也尽量不要使用)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长度不限制，但是不建议太长，需要保持简洁和可读性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起名规则：</w:t>
      </w:r>
    </w:p>
    <w:p>
      <w:pPr>
        <w:numPr>
          <w:ilvl w:val="0"/>
          <w:numId w:val="2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包名：尽量保持package的名字和目录保持一致，尽量采取有意义的包名，简短，有意义，不要和标准库冲突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~1.为什么在之前定义原文件的时候，要用package main的包？</w:t>
      </w:r>
    </w:p>
    <w:p>
      <w:pPr>
        <w:numPr>
          <w:ilvl w:val="0"/>
          <w:numId w:val="0"/>
        </w:num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main包是一个程序的入口包，所以main函数所在的包建议定义为main包，如果不定义为main包，就不能得到可执行文件。</w:t>
      </w:r>
    </w:p>
    <w:p>
      <w:pPr>
        <w:numPr>
          <w:ilvl w:val="0"/>
          <w:numId w:val="0"/>
        </w:numPr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~2.尽量保持package的名字和目录一致</w:t>
      </w:r>
    </w:p>
    <w:p>
      <w:pPr>
        <w:numPr>
          <w:ilvl w:val="0"/>
          <w:numId w:val="0"/>
        </w:numPr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~3.和标准库不要冲突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.变量名，函数名，常量名：采用驼峰法</w:t>
      </w:r>
    </w:p>
    <w:p>
      <w:pPr>
        <w:numPr>
          <w:ilvl w:val="0"/>
          <w:numId w:val="0"/>
        </w:numPr>
        <w:ind w:leftChars="0" w:firstLine="42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Ps：单词按照大写区分开</w:t>
      </w:r>
    </w:p>
    <w:p>
      <w:pPr>
        <w:numPr>
          <w:ilvl w:val="0"/>
          <w:numId w:val="0"/>
        </w:numPr>
        <w:ind w:leftChars="0" w:firstLine="420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 xml:space="preserve">例：var stuNameDetail string  = </w:t>
      </w:r>
      <w:r>
        <w:rPr>
          <w:rFonts w:hint="default"/>
          <w:color w:val="auto"/>
          <w:highlight w:val="none"/>
          <w:lang w:val="en-US" w:eastAsia="zh-CN"/>
        </w:rPr>
        <w:t>“</w:t>
      </w:r>
      <w:r>
        <w:rPr>
          <w:rFonts w:hint="eastAsia"/>
          <w:color w:val="auto"/>
          <w:highlight w:val="none"/>
          <w:lang w:val="en-US" w:eastAsia="zh-CN"/>
        </w:rPr>
        <w:t>lili</w:t>
      </w:r>
      <w:r>
        <w:rPr>
          <w:rFonts w:hint="default"/>
          <w:color w:val="auto"/>
          <w:highlight w:val="none"/>
          <w:lang w:val="en-US" w:eastAsia="zh-CN"/>
        </w:rPr>
        <w:t>”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.如果变量名，函数名，常量名首字母大写，则可以被其他包访问</w:t>
      </w:r>
    </w:p>
    <w:p>
      <w:pPr>
        <w:numPr>
          <w:ilvl w:val="0"/>
          <w:numId w:val="0"/>
        </w:numPr>
        <w:ind w:leftChars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 xml:space="preserve">     如果首字母小写，则只能在本包中使用（利用首字母大小写完成权限控制）。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sz w:val="22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highlight w:val="none"/>
          <w:lang w:val="en-US" w:eastAsia="zh-CN"/>
        </w:rPr>
        <w:t>注意：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color w:val="auto"/>
          <w:sz w:val="22"/>
          <w:szCs w:val="28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2"/>
          <w:szCs w:val="28"/>
          <w:highlight w:val="none"/>
          <w:lang w:val="en-US" w:eastAsia="zh-CN"/>
        </w:rPr>
        <w:t>Import导入语句通常放在文件开头包声明语句的下面。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color w:val="auto"/>
          <w:sz w:val="22"/>
          <w:szCs w:val="28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2"/>
          <w:szCs w:val="28"/>
          <w:highlight w:val="none"/>
          <w:lang w:val="en-US" w:eastAsia="zh-CN"/>
        </w:rPr>
        <w:t>导入的包名需要用双引号包裹起来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color w:val="auto"/>
          <w:sz w:val="22"/>
          <w:szCs w:val="28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2"/>
          <w:szCs w:val="28"/>
          <w:highlight w:val="none"/>
          <w:lang w:val="en-US" w:eastAsia="zh-CN"/>
        </w:rPr>
        <w:t>包名是从GOPATH后开始计算的，使用/进行路径分隔（</w:t>
      </w:r>
      <w:r>
        <w:rPr>
          <w:rFonts w:hint="eastAsia"/>
          <w:b w:val="0"/>
          <w:bCs w:val="0"/>
          <w:color w:val="FF0000"/>
          <w:sz w:val="22"/>
          <w:szCs w:val="28"/>
          <w:highlight w:val="none"/>
          <w:lang w:val="en-US" w:eastAsia="zh-CN"/>
        </w:rPr>
        <w:t>系统默认的是\</w:t>
      </w:r>
      <w:r>
        <w:rPr>
          <w:rFonts w:hint="eastAsia"/>
          <w:b w:val="0"/>
          <w:bCs w:val="0"/>
          <w:color w:val="auto"/>
          <w:sz w:val="22"/>
          <w:szCs w:val="28"/>
          <w:highlight w:val="none"/>
          <w:lang w:val="en-US"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color w:val="FDD960" w:themeColor="accent3" w:themeTint="99"/>
          <w:sz w:val="22"/>
          <w:szCs w:val="28"/>
          <w:highlight w:val="none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/>
          <w:b w:val="0"/>
          <w:bCs w:val="0"/>
          <w:color w:val="FDD960" w:themeColor="accent3" w:themeTint="99"/>
          <w:sz w:val="22"/>
          <w:szCs w:val="28"/>
          <w:highlight w:val="none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所以首先要配置好GOPATH环境变量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111375"/>
            <wp:effectExtent l="0" t="0" r="6985" b="698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2533015"/>
            <wp:effectExtent l="0" t="0" r="4445" b="444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配置完成后可能依然会报错，原因是未找到文件路径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529590"/>
            <wp:effectExtent l="0" t="0" r="1270" b="381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这时还需要再检查下go的环境变量，可以输入指令：</w:t>
      </w:r>
      <w:r>
        <w:rPr>
          <w:rFonts w:hint="eastAsia"/>
          <w:color w:val="FF0000"/>
          <w:lang w:val="en-US" w:eastAsia="zh-CN"/>
        </w:rPr>
        <w:t>go env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223135"/>
            <wp:effectExtent l="0" t="0" r="1905" b="190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436495"/>
            <wp:effectExtent l="0" t="0" r="5715" b="190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711325"/>
            <wp:effectExtent l="0" t="0" r="1905" b="317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color w:val="FFC000"/>
        </w:rPr>
      </w:pPr>
      <w:r>
        <w:rPr>
          <w:color w:val="FFC000"/>
        </w:rPr>
        <w:drawing>
          <wp:inline distT="0" distB="0" distL="114300" distR="114300">
            <wp:extent cx="5269865" cy="2833370"/>
            <wp:effectExtent l="0" t="0" r="3175" b="127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Go语言运算符优先级概述</w:t>
      </w:r>
    </w:p>
    <w:p>
      <w:pPr>
        <w:numPr>
          <w:ilvl w:val="0"/>
          <w:numId w:val="0"/>
        </w:num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一句话：为了提高优先级，可以加（），先算括号内的</w:t>
      </w:r>
    </w:p>
    <w:p>
      <w:pPr>
        <w:numPr>
          <w:ilvl w:val="0"/>
          <w:numId w:val="0"/>
        </w:numPr>
        <w:rPr>
          <w:rFonts w:hint="default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获取用户终端输入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【1】在编程中，需要接收用户输入的数据，就可以使用键盘输入语句来获取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【2】API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064260"/>
            <wp:effectExtent l="0" t="0" r="3175" b="254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966470"/>
            <wp:effectExtent l="0" t="0" r="4445" b="127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代码练习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22650"/>
            <wp:effectExtent l="0" t="0" r="5080" b="635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流程控制（重中之重）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【1】基本语法 </w:t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单分支：</w:t>
      </w:r>
      <w:r>
        <w:rPr>
          <w:rFonts w:hint="eastAsia"/>
          <w:color w:val="FF0000"/>
          <w:lang w:val="en-US" w:eastAsia="zh-CN"/>
        </w:rPr>
        <w:t>if</w:t>
      </w:r>
    </w:p>
    <w:p>
      <w:pPr>
        <w:bidi w:val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73040" cy="2472055"/>
            <wp:effectExtent l="0" t="0" r="0" b="444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Ps：切勿忽略{  }</w:t>
      </w:r>
    </w:p>
    <w:p>
      <w:pPr>
        <w:bidi w:val="0"/>
        <w:ind w:firstLine="42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在golang中，if后面可以并列的加入变量的定义：</w:t>
      </w:r>
    </w:p>
    <w:p>
      <w:pPr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【2】双分支</w:t>
      </w:r>
    </w:p>
    <w:p>
      <w:pPr>
        <w:bidi w:val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  实现方式1</w:t>
      </w:r>
    </w:p>
    <w:p>
      <w:pPr>
        <w:bidi w:val="0"/>
      </w:pPr>
      <w:r>
        <w:drawing>
          <wp:inline distT="0" distB="0" distL="114300" distR="114300">
            <wp:extent cx="5273675" cy="3863975"/>
            <wp:effectExtent l="0" t="0" r="6985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实现方式2</w:t>
      </w:r>
    </w:p>
    <w:p>
      <w:pPr>
        <w:bidi w:val="0"/>
      </w:pPr>
      <w:r>
        <w:drawing>
          <wp:inline distT="0" distB="0" distL="114300" distR="114300">
            <wp:extent cx="5269230" cy="2987040"/>
            <wp:effectExtent l="0" t="0" r="3810" b="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Switch的用法</w:t>
      </w:r>
    </w:p>
    <w:p>
      <w:pPr>
        <w:bidi w:val="0"/>
      </w:pPr>
      <w:r>
        <w:drawing>
          <wp:inline distT="0" distB="0" distL="114300" distR="114300">
            <wp:extent cx="5267960" cy="4342765"/>
            <wp:effectExtent l="0" t="0" r="5080" b="63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Switch注意事项:</w:t>
      </w:r>
    </w:p>
    <w:p>
      <w:pPr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switch后是一个表达式（即：常量值，变量，一个有返回值的函数都可以）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41570" cy="5935980"/>
            <wp:effectExtent l="0" t="0" r="381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case后面的值如果是常量值，不可以重复</w:t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Case后的各个值得数据类型，必须和switch的表达式数据类型一致</w:t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Case后面可以带多个值，使用逗号间隔，如case值1，值2...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2701290" cy="1497330"/>
            <wp:effectExtent l="0" t="0" r="3810" b="381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case后面不需要break</w:t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Default语句不是必须的，位置也是随意的</w:t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Switch后面可以不带表达式，当做if分支来用，不推荐</w:t>
      </w:r>
      <w:r>
        <w:drawing>
          <wp:inline distT="0" distB="0" distL="114300" distR="114300">
            <wp:extent cx="3105150" cy="2076450"/>
            <wp:effectExtent l="0" t="0" r="3810" b="381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Switch后也可以直接定义/声明一个变量，分号结束，不推荐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2377440" cy="1085850"/>
            <wp:effectExtent l="0" t="0" r="0" b="381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switch穿透，利用fallthrough关键字，如果在case语句块后增加fallthrough，则会继续执行下一个case，且只能穿透一层，所以也叫switch穿透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4411980" cy="1927860"/>
            <wp:effectExtent l="0" t="0" r="0" b="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For循环（</w:t>
      </w:r>
      <w:r>
        <w:rPr>
          <w:rFonts w:hint="eastAsia"/>
          <w:color w:val="FF0000"/>
          <w:highlight w:val="yellow"/>
          <w:lang w:val="en-US" w:eastAsia="zh-CN"/>
        </w:rPr>
        <w:t>重点</w:t>
      </w:r>
      <w:r>
        <w:rPr>
          <w:rFonts w:hint="eastAsia"/>
          <w:highlight w:val="yellow"/>
          <w:lang w:val="en-US" w:eastAsia="zh-CN"/>
        </w:rPr>
        <w:t>）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【语法结构】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for循环语句是支持迭代的一种通用结构，是最有效，最灵活的循环结构。for循环在第一次反复之前要进行初始化，即执行初始表达式，随后，对布尔表达式进行判定，如果为true，则执行循环体，否则，终止循环。最后在每一次反复的时候，进行某种形式的“步进”，即执行迭代因子。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4310" cy="1400175"/>
            <wp:effectExtent l="0" t="0" r="6350" b="190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For循环注意事项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【格式灵活】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3992880" cy="1756410"/>
            <wp:effectExtent l="0" t="0" r="0" b="381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死循环两种代码方式（</w:t>
      </w:r>
      <w:r>
        <w:rPr>
          <w:rFonts w:hint="eastAsia"/>
          <w:color w:val="FF0000"/>
          <w:lang w:val="en-US" w:eastAsia="zh-CN"/>
        </w:rPr>
        <w:t>结束使用ctrl+c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2967990" cy="1733550"/>
            <wp:effectExtent l="0" t="0" r="3810" b="3810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for range的使用方法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4310" cy="1805305"/>
            <wp:effectExtent l="0" t="0" r="6350" b="635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break的用法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4933950" cy="2217420"/>
            <wp:effectExtent l="0" t="0" r="3810" b="0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停止正在执行的循环，且不影响后面的执行代码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break的总结：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【1】在switch分支中，每个case分支后都用break结束当前分支，但在go语言中可以省略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【2】break可以结束执行的循环 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【3】break在双重循环中的使用</w:t>
      </w:r>
    </w:p>
    <w:p>
      <w:pPr>
        <w:numPr>
          <w:ilvl w:val="0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08270" cy="2655570"/>
            <wp:effectExtent l="0" t="0" r="3810" b="3810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lable标签的使用</w:t>
      </w:r>
    </w:p>
    <w:p>
      <w:pPr>
        <w:numPr>
          <w:ilvl w:val="0"/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5128260" cy="3055620"/>
            <wp:effectExtent l="0" t="0" r="0" b="0"/>
            <wp:docPr id="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 w:firstLine="420" w:firstLineChars="0"/>
      </w:pP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Contiue的用法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结束本次循环，继续进行下次循环</w:t>
      </w:r>
    </w:p>
    <w:p>
      <w:pPr>
        <w:numPr>
          <w:ilvl w:val="0"/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3444240" cy="3543300"/>
            <wp:effectExtent l="0" t="0" r="0" b="0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4671060" cy="3314700"/>
            <wp:effectExtent l="0" t="0" r="0" b="0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结论：continue的作用是结束离他最近的循环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return的用法：</w:t>
      </w:r>
    </w:p>
    <w:p>
      <w:pPr>
        <w:numPr>
          <w:ilvl w:val="0"/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3063240" cy="2674620"/>
            <wp:effectExtent l="0" t="0" r="0" b="0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函数：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【1】函数介绍：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对特定的功能进行提取，形成一个代码片段，后期可以重复调用，这样的代码就是函数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【2】函数的作用：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提高代码复用性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【3】函数和函数是并列的关系，所以自己定义的函数不能写到main函数中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【4】基本语法：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 函数名（形参列表）（返回值列表）{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执行语句......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+ 返回值列表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4"/>
        </w:numPr>
        <w:bidi w:val="0"/>
        <w:ind w:left="63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函数名： 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遵循标识符命名规范：见名知意，addNum，采用驼峰命名法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首字母不能是数字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如果首字母大写则可以被其他包文件使用（publish）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如果首字母小写，则只能被本包使用，其他包文件不能使用（private）</w:t>
      </w:r>
    </w:p>
    <w:p>
      <w:pPr>
        <w:numPr>
          <w:ilvl w:val="0"/>
          <w:numId w:val="4"/>
        </w:numPr>
        <w:bidi w:val="0"/>
        <w:ind w:left="63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形参列表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形参列表：个数：可以是一个，也可以是多个，更可以是0个参数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形式参数列表：作用：接收外来的数据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实际参数：实际传入的数据</w:t>
      </w:r>
    </w:p>
    <w:p>
      <w:pPr>
        <w:numPr>
          <w:ilvl w:val="0"/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5267960" cy="2753360"/>
            <wp:effectExtent l="0" t="0" r="5080" b="5080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63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返回值类型列表：函数的返回值对应的类型应该写在这个列表中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以下是返回值为0的实例</w:t>
      </w:r>
    </w:p>
    <w:p>
      <w:pPr>
        <w:numPr>
          <w:ilvl w:val="0"/>
          <w:numId w:val="0"/>
        </w:numPr>
        <w:bidi w:val="0"/>
        <w:ind w:left="420" w:leftChars="0"/>
      </w:pPr>
      <w:r>
        <w:drawing>
          <wp:inline distT="0" distB="0" distL="114300" distR="114300">
            <wp:extent cx="5272405" cy="1768475"/>
            <wp:effectExtent l="0" t="0" r="635" b="6985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返回1个实例：</w:t>
      </w:r>
    </w:p>
    <w:p>
      <w:pPr>
        <w:numPr>
          <w:ilvl w:val="0"/>
          <w:numId w:val="0"/>
        </w:numPr>
        <w:bidi w:val="0"/>
        <w:ind w:left="420" w:leftChars="0"/>
      </w:pPr>
      <w:r>
        <w:drawing>
          <wp:inline distT="0" distB="0" distL="114300" distR="114300">
            <wp:extent cx="5267960" cy="1748155"/>
            <wp:effectExtent l="0" t="0" r="5080" b="4445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返回多个实例：</w:t>
      </w:r>
    </w:p>
    <w:p>
      <w:pPr>
        <w:numPr>
          <w:ilvl w:val="0"/>
          <w:numId w:val="0"/>
        </w:numPr>
        <w:bidi w:val="0"/>
        <w:ind w:left="420" w:leftChars="0"/>
      </w:pPr>
      <w:r>
        <w:drawing>
          <wp:inline distT="0" distB="0" distL="114300" distR="114300">
            <wp:extent cx="5271770" cy="2291080"/>
            <wp:effectExtent l="0" t="0" r="1270" b="2540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一个小细节</w:t>
      </w:r>
    </w:p>
    <w:p>
      <w:pPr>
        <w:numPr>
          <w:ilvl w:val="0"/>
          <w:numId w:val="0"/>
        </w:numPr>
        <w:bidi w:val="0"/>
        <w:ind w:left="420" w:leftChars="0" w:firstLine="420" w:firstLineChars="0"/>
      </w:pPr>
      <w:r>
        <w:drawing>
          <wp:inline distT="0" distB="0" distL="114300" distR="114300">
            <wp:extent cx="5272405" cy="2329815"/>
            <wp:effectExtent l="0" t="0" r="635" b="1905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实例：自定义函数实现两数交换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675" cy="2099945"/>
            <wp:effectExtent l="0" t="0" r="6985" b="3175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573145"/>
            <wp:effectExtent l="0" t="0" r="3810" b="63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两数交换内存原理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690" cy="2648585"/>
            <wp:effectExtent l="0" t="0" r="6350" b="3175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【1】golang中数据不支持重载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2405" cy="1510030"/>
            <wp:effectExtent l="0" t="0" r="635" b="6350"/>
            <wp:docPr id="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golang中支持可变参数（如果你希望函数带有可变数量的参数）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2737485"/>
            <wp:effectExtent l="0" t="0" r="3810" b="5715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基本数据类型和数组都是值传递的，即进行值拷贝。在函数内修改，不会影响到原来的值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135" cy="2632710"/>
            <wp:effectExtent l="0" t="0" r="1905" b="3810"/>
            <wp:docPr id="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【4】以值传递方式的数据类型，如果希望在函数内的变量能修改函数外的变量，可以传入变量的地址&amp;，函数内以指针的方式操作变量，从效果来看类似引用传递 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2416175"/>
            <wp:effectExtent l="0" t="0" r="3175" b="6985"/>
            <wp:docPr id="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注意点：函数体内和函数体外的名字可以不一样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240790"/>
            <wp:effectExtent l="0" t="0" r="0" b="127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在go中，函数也是一种数据类型，可以赋值给一个变量，则该变量就是一个函数类型的变量了，通过该变量可以对函数进行调用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1471930"/>
            <wp:effectExtent l="0" t="0" r="3810" b="6350"/>
            <wp:docPr id="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【6】函数既然是一种数据类型，因此在go中，函数可以作为形参，并且调用（把函数本身当做一种数据类型）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7325" cy="2168525"/>
            <wp:effectExtent l="0" t="0" r="5715" b="3175"/>
            <wp:docPr id="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7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为了简化数据类型定义，go支持自定义数据类型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基本语法：type自定义数据类型名 数据类型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可以理解为：相当于起了别名</w:t>
      </w:r>
    </w:p>
    <w:p>
      <w:pPr>
        <w:numPr>
          <w:ilvl w:val="0"/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例如：type  myint  int----》这时myint就等价int来使用了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1294765"/>
            <wp:effectExtent l="0" t="0" r="3175" b="635"/>
            <wp:docPr id="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Ps：定义函数体也是用type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926330" cy="826770"/>
            <wp:effectExtent l="0" t="0" r="3810" b="3810"/>
            <wp:docPr id="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8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支持对函数返回值进行命名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674870" cy="2240280"/>
            <wp:effectExtent l="0" t="0" r="3810" b="0"/>
            <wp:docPr id="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Init函数</w:t>
      </w:r>
    </w:p>
    <w:p>
      <w:pPr>
        <w:numPr>
          <w:ilvl w:val="0"/>
          <w:numId w:val="0"/>
        </w:numPr>
        <w:bidi w:val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【1】init函数：初始化函数，可以用来进行一些初始化操作</w:t>
      </w:r>
    </w:p>
    <w:p>
      <w:pPr>
        <w:numPr>
          <w:ilvl w:val="0"/>
          <w:numId w:val="0"/>
        </w:numPr>
        <w:bidi w:val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每一个源文件都包含一个init函数，该函数会在main函数被执行前，被go运行框架调用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017770" cy="1996440"/>
            <wp:effectExtent l="0" t="0" r="3810" b="0"/>
            <wp:docPr id="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全局变量定义，init函数及main函数的执行流程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2063115"/>
            <wp:effectExtent l="0" t="0" r="3175" b="1905"/>
            <wp:docPr id="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多个源文件都有init函数的执行流程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7960" cy="2373630"/>
            <wp:effectExtent l="0" t="0" r="5080" b="3810"/>
            <wp:docPr id="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color w:val="auto"/>
          <w:highlight w:val="yellow"/>
        </w:rPr>
      </w:pPr>
      <w:r>
        <w:rPr>
          <w:color w:val="auto"/>
          <w:highlight w:val="yellow"/>
        </w:rPr>
        <w:drawing>
          <wp:inline distT="0" distB="0" distL="114300" distR="114300">
            <wp:extent cx="5268595" cy="2573020"/>
            <wp:effectExtent l="0" t="0" r="4445" b="2540"/>
            <wp:docPr id="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Ps：调用函数中的细小差异</w:t>
      </w:r>
    </w:p>
    <w:p>
      <w:pPr>
        <w:numPr>
          <w:ilvl w:val="0"/>
          <w:numId w:val="0"/>
        </w:numPr>
        <w:bidi w:val="0"/>
        <w:rPr>
          <w:rFonts w:hint="default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Main函数中的数值无法调用出来，所以结果是var age的初始化数值，如果想调用可以用init（如上图）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770" cy="2913380"/>
            <wp:effectExtent l="0" t="0" r="1270" b="508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其次还有一点要注意：如果是定义在func main（）内的变量，不能调用，会直接报错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2405" cy="3072765"/>
            <wp:effectExtent l="0" t="0" r="635" b="571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同理，如果是在函数func init（）内的变量调用的话也会报错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675890"/>
            <wp:effectExtent l="0" t="0" r="1905" b="635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color w:val="auto"/>
          <w:highlight w:val="yellow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匿名函数</w:t>
      </w:r>
    </w:p>
    <w:p>
      <w:pPr>
        <w:numPr>
          <w:ilvl w:val="0"/>
          <w:numId w:val="0"/>
        </w:numPr>
        <w:bidi w:val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【1】go支持匿名函数，如果我们某个函数只是希望使用一次，可以考虑使用匿名函数</w:t>
      </w:r>
    </w:p>
    <w:p>
      <w:pPr>
        <w:numPr>
          <w:ilvl w:val="0"/>
          <w:numId w:val="0"/>
        </w:numPr>
        <w:bidi w:val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【2】匿名函数使用方式：</w:t>
      </w:r>
    </w:p>
    <w:p>
      <w:pPr>
        <w:numPr>
          <w:ilvl w:val="0"/>
          <w:numId w:val="5"/>
        </w:numPr>
        <w:bidi w:val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在定义匿名函数时就直接调用，这种方式匿名函数只能调用一次，匿名函数一般是定义在func main中</w:t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143500" cy="3291840"/>
            <wp:effectExtent l="0" t="0" r="0" b="0"/>
            <wp:docPr id="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如何让一个匿名函数，可以在整个程序中有效？给它一个全局变量就可以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3564255"/>
            <wp:effectExtent l="0" t="0" r="3810" b="1905"/>
            <wp:docPr id="7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闭包</w:t>
      </w:r>
    </w:p>
    <w:p>
      <w:pPr>
        <w:numPr>
          <w:ilvl w:val="0"/>
          <w:numId w:val="0"/>
        </w:numPr>
        <w:bidi w:val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【1】什么是闭包</w:t>
      </w:r>
    </w:p>
    <w:p>
      <w:pPr>
        <w:numPr>
          <w:ilvl w:val="0"/>
          <w:numId w:val="0"/>
        </w:numPr>
        <w:bidi w:val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闭包就是一个函数和与其相关的引用环境组合的一个整体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040" cy="2484755"/>
            <wp:effectExtent l="0" t="0" r="0" b="6985"/>
            <wp:docPr id="7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案例展示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</w:pPr>
      <w:r>
        <w:drawing>
          <wp:inline distT="0" distB="0" distL="114300" distR="114300">
            <wp:extent cx="5270500" cy="4325620"/>
            <wp:effectExtent l="0" t="0" r="2540" b="254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感受：匿名函数中引用的那个变量会一直保存在内存中，可以一直使用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【3】闭包的本质：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闭包依旧是一个匿名函数，只是这个函数引入外界的变量\参数,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匿名函数+引用的变量/参数 = 闭包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【4】特点：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（1）</w:t>
      </w:r>
      <w:r>
        <w:rPr>
          <w:rFonts w:hint="eastAsia"/>
          <w:lang w:val="en-US" w:eastAsia="zh-CN"/>
        </w:rPr>
        <w:t>返回的是一个匿名函数，但是这个匿名函数引用到函数外的变量/参数，因此这个匿名函数和变量/参数形成一个整体，构成闭包。</w:t>
      </w:r>
    </w:p>
    <w:p>
      <w:pPr>
        <w:numPr>
          <w:ilvl w:val="0"/>
          <w:numId w:val="0"/>
        </w:numPr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 w:asciiTheme="minorHAnsi" w:hAnsiTheme="minorHAnsi" w:eastAsiaTheme="minorEastAsia" w:cstheme="minorBidi"/>
          <w:color w:val="FF0000"/>
          <w:kern w:val="2"/>
          <w:sz w:val="21"/>
          <w:szCs w:val="24"/>
          <w:lang w:val="en-US" w:eastAsia="zh-CN" w:bidi="ar-SA"/>
        </w:rPr>
        <w:t>（2）</w:t>
      </w:r>
      <w:r>
        <w:rPr>
          <w:rFonts w:hint="eastAsia"/>
          <w:lang w:val="en-US" w:eastAsia="zh-CN"/>
        </w:rPr>
        <w:t>闭包中使用的变量/参数会一直保存在内存中，所以会一直使用--》所以，</w:t>
      </w:r>
      <w:r>
        <w:rPr>
          <w:rFonts w:hint="eastAsia"/>
          <w:color w:val="FF0000"/>
          <w:lang w:val="en-US" w:eastAsia="zh-CN"/>
        </w:rPr>
        <w:t>闭包不可以滥用（对内存的消耗大）</w:t>
      </w:r>
    </w:p>
    <w:p>
      <w:pPr>
        <w:numPr>
          <w:ilvl w:val="0"/>
          <w:numId w:val="0"/>
        </w:numPr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不使用闭包可以吗？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733425"/>
            <wp:effectExtent l="0" t="0" r="4445" b="5715"/>
            <wp:docPr id="7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Defer关键字：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【1】在函数中，程序员需要经常创建资源，为了在函数执行完毕后，及时的释放资源，go的设计者提供了defer关键字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040" cy="3034665"/>
            <wp:effectExtent l="0" t="0" r="0" b="5715"/>
            <wp:docPr id="7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040" cy="3110865"/>
            <wp:effectExtent l="0" t="0" r="0" b="5715"/>
            <wp:docPr id="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发现：遇到defer关键字，会将后面的代码语句压入栈中，也会将相关的值同时拷贝入栈中，不会随着函数后面的变化而变化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【2】defer应用场景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如果你想关闭某个使用的资源，在使用的时候直接随手defer，因为defer有延迟执行机制（函数执行完毕再执行defer压入栈的语句），所以用完后随手写关闭，比较省心，省事</w:t>
      </w:r>
    </w:p>
    <w:p>
      <w:pPr>
        <w:numPr>
          <w:ilvl w:val="0"/>
          <w:numId w:val="0"/>
        </w:numPr>
        <w:bidi w:val="0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字符串使用详解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【1】统计字符串长度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0500" cy="1099185"/>
            <wp:effectExtent l="0" t="0" r="2540" b="5715"/>
            <wp:docPr id="8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对字符串进行遍历的两种方式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995930"/>
            <wp:effectExtent l="0" t="0" r="1905" b="6350"/>
            <wp:docPr id="8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659630" cy="2510790"/>
            <wp:effectExtent l="0" t="0" r="3810" b="3810"/>
            <wp:docPr id="8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【3】字符串转整数及整数转字符串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030980" cy="1272540"/>
            <wp:effectExtent l="0" t="0" r="0" b="0"/>
            <wp:docPr id="8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【4】统计一个字符串有几个指定的子串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84370" cy="560070"/>
            <wp:effectExtent l="0" t="0" r="3810" b="3810"/>
            <wp:docPr id="8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【5】不区分大小写的字符串比较与区分大小写字符串的比较，返回的都是布尔类型的数据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3581400" cy="1074420"/>
            <wp:effectExtent l="0" t="0" r="0" b="0"/>
            <wp:docPr id="8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6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返回子串在字符串第一次出现的索引值，如果有返回位数，如果没有返回-1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872990" cy="483870"/>
            <wp:effectExtent l="0" t="0" r="3810" b="3810"/>
            <wp:docPr id="8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7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字符串的替换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770" cy="2596515"/>
            <wp:effectExtent l="0" t="0" r="1270" b="1905"/>
            <wp:docPr id="8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【8】按照指定某个字符，为分割标识，将一个字符串拆分成字符串数组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777740" cy="739140"/>
            <wp:effectExtent l="0" t="0" r="0" b="0"/>
            <wp:docPr id="9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9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将字符串的字母进行大小写转换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892040" cy="2087880"/>
            <wp:effectExtent l="0" t="0" r="0" b="0"/>
            <wp:docPr id="9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10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将字符串左右两边的空格去掉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3825240" cy="510540"/>
            <wp:effectExtent l="0" t="0" r="0" b="0"/>
            <wp:docPr id="9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11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将字符串左右两边指定的字符去掉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739640" cy="2499360"/>
            <wp:effectExtent l="0" t="0" r="0" b="0"/>
            <wp:docPr id="9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将字符串左右两边指定的字符串去掉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488180" cy="693420"/>
            <wp:effectExtent l="0" t="0" r="0" b="0"/>
            <wp:docPr id="9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13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判断字符串是否以指定的字符串开头：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【14】判断字符串是否以指定的字符串结束：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44855"/>
            <wp:effectExtent l="0" t="0" r="2540" b="1905"/>
            <wp:docPr id="9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bidi w:val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日期和时间相关函数</w:t>
      </w:r>
    </w:p>
    <w:p>
      <w:pPr>
        <w:numPr>
          <w:ilvl w:val="0"/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概况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750945"/>
            <wp:effectExtent l="0" t="0" r="635" b="5715"/>
            <wp:docPr id="9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【2】日期的格式化：</w:t>
      </w:r>
    </w:p>
    <w:p>
      <w:pPr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将日期以年月日时分秒按照格式输出为字符串</w:t>
      </w:r>
    </w:p>
    <w:p>
      <w:pPr>
        <w:numPr>
          <w:ilvl w:val="0"/>
          <w:numId w:val="0"/>
        </w:numPr>
        <w:bidi w:val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4624070"/>
            <wp:effectExtent l="0" t="0" r="4445" b="1270"/>
            <wp:docPr id="9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指定日期格式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4310" cy="2962910"/>
            <wp:effectExtent l="0" t="0" r="6350" b="1270"/>
            <wp:docPr id="9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内置函数：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【1】语法len的用法</w:t>
      </w:r>
    </w:p>
    <w:p>
      <w:pPr>
        <w:numPr>
          <w:ilvl w:val="0"/>
          <w:numId w:val="0"/>
        </w:numPr>
        <w:bidi w:val="0"/>
      </w:pPr>
      <w:bookmarkStart w:id="0" w:name="_GoBack"/>
      <w:bookmarkEnd w:id="0"/>
      <w:r>
        <w:drawing>
          <wp:inline distT="0" distB="0" distL="114300" distR="114300">
            <wp:extent cx="3950970" cy="2266950"/>
            <wp:effectExtent l="0" t="0" r="3810" b="3810"/>
            <wp:docPr id="10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new函数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1809750"/>
            <wp:effectExtent l="0" t="0" r="1905" b="3810"/>
            <wp:docPr id="10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AF5672"/>
    <w:multiLevelType w:val="singleLevel"/>
    <w:tmpl w:val="A3AF5672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C1FCAAD3"/>
    <w:multiLevelType w:val="singleLevel"/>
    <w:tmpl w:val="C1FCAAD3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DBB8F905"/>
    <w:multiLevelType w:val="singleLevel"/>
    <w:tmpl w:val="DBB8F905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30231D92"/>
    <w:multiLevelType w:val="singleLevel"/>
    <w:tmpl w:val="30231D92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42E47F6F"/>
    <w:multiLevelType w:val="singleLevel"/>
    <w:tmpl w:val="42E47F6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DD02587"/>
    <w:multiLevelType w:val="singleLevel"/>
    <w:tmpl w:val="7DD0258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mNmNGUyMTg1YmMxMmMxYjZmNmQ4OWQyNDc0NWI0NDgifQ=="/>
  </w:docVars>
  <w:rsids>
    <w:rsidRoot w:val="5E2D621B"/>
    <w:rsid w:val="1E1611F3"/>
    <w:rsid w:val="20954D5A"/>
    <w:rsid w:val="29C361A4"/>
    <w:rsid w:val="3050046E"/>
    <w:rsid w:val="30B111D0"/>
    <w:rsid w:val="39AD302E"/>
    <w:rsid w:val="3E7F0A94"/>
    <w:rsid w:val="3F6A7BC7"/>
    <w:rsid w:val="42B951F3"/>
    <w:rsid w:val="56A33324"/>
    <w:rsid w:val="56E73945"/>
    <w:rsid w:val="5B82373E"/>
    <w:rsid w:val="5C5509E8"/>
    <w:rsid w:val="5C8759ED"/>
    <w:rsid w:val="5E2D621B"/>
    <w:rsid w:val="60991CA9"/>
    <w:rsid w:val="60ED6D61"/>
    <w:rsid w:val="693E5942"/>
    <w:rsid w:val="697D3352"/>
    <w:rsid w:val="6B212499"/>
    <w:rsid w:val="6FA82D81"/>
    <w:rsid w:val="706C0880"/>
    <w:rsid w:val="74A7681F"/>
    <w:rsid w:val="76636698"/>
    <w:rsid w:val="7EAF3559"/>
    <w:rsid w:val="7F962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numbering" Target="numbering.xml"/><Relationship Id="rId101" Type="http://schemas.openxmlformats.org/officeDocument/2006/relationships/customXml" Target="../customXml/item1.xml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2023-12-29T14:09:00Z</dcterms:created>
  <dc:creator>小艾</dc:creator>
  <cp:lastModifiedBy>小艾</cp:lastModifiedBy>
  <dcterms:modified xsi:type="dcterms:W3CDTF">2024-06-04T08:40:49Z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66109FBF41794194BDD848DEFD1537AD_11</vt:lpwstr>
  </property>
</Properties>
</file>